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33"/>
        <w:gridCol w:w="321"/>
        <w:gridCol w:w="2013"/>
        <w:gridCol w:w="1168"/>
        <w:gridCol w:w="523"/>
        <w:gridCol w:w="520"/>
        <w:gridCol w:w="548"/>
        <w:gridCol w:w="924"/>
        <w:gridCol w:w="533"/>
        <w:gridCol w:w="525"/>
        <w:gridCol w:w="813"/>
        <w:gridCol w:w="1250"/>
      </w:tblGrid>
      <w:tr w:rsidR="00304F00" w:rsidTr="00931451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87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ЭМИТЕНТА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Полное: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34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4F00" w:rsidRDefault="00304F00" w:rsidP="005047D2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 w:rsidRPr="009A57F4">
              <w:t>А</w:t>
            </w:r>
            <w:r>
              <w:t xml:space="preserve">кционерное </w:t>
            </w:r>
            <w:r w:rsidRPr="009A57F4">
              <w:t>О</w:t>
            </w:r>
            <w:r>
              <w:t xml:space="preserve">бщество        </w:t>
            </w:r>
            <w:r w:rsidRPr="009A57F4">
              <w:t xml:space="preserve"> «</w:t>
            </w:r>
            <w:proofErr w:type="spellStart"/>
            <w:proofErr w:type="gramStart"/>
            <w:r w:rsidRPr="009A57F4">
              <w:t>Аммофос-Максам</w:t>
            </w:r>
            <w:proofErr w:type="spellEnd"/>
            <w:proofErr w:type="gramEnd"/>
            <w:r w:rsidRPr="009A57F4">
              <w:t>»</w:t>
            </w:r>
          </w:p>
        </w:tc>
        <w:tc>
          <w:tcPr>
            <w:tcW w:w="1382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Сокращенное: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7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 w:rsidP="00304F00">
            <w:pPr>
              <w:autoSpaceDE w:val="0"/>
              <w:autoSpaceDN w:val="0"/>
              <w:adjustRightInd w:val="0"/>
              <w:spacing w:after="0" w:line="240" w:lineRule="auto"/>
              <w:ind w:left="165" w:right="-1043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  <w:r w:rsidRPr="009A57F4">
              <w:t>АО «</w:t>
            </w:r>
            <w:proofErr w:type="spellStart"/>
            <w:proofErr w:type="gramStart"/>
            <w:r w:rsidRPr="009A57F4">
              <w:t>Аммофос-</w:t>
            </w:r>
            <w:r>
              <w:t>М</w:t>
            </w:r>
            <w:r w:rsidRPr="009A57F4">
              <w:t>аксам</w:t>
            </w:r>
            <w:proofErr w:type="spellEnd"/>
            <w:proofErr w:type="gramEnd"/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  <w:t>»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биржевого тикера:*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34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4F00" w:rsidRDefault="00304F00" w:rsidP="005047D2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</w:p>
        </w:tc>
      </w:tr>
      <w:tr w:rsidR="00304F00" w:rsidTr="00931451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87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КОНТАКТНЫЕ ДАННЫЕ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Местонахождение: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7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  <w:proofErr w:type="spellStart"/>
            <w:r w:rsidRPr="009A57F4">
              <w:t>Таш</w:t>
            </w:r>
            <w:proofErr w:type="spellEnd"/>
            <w:r w:rsidRPr="009A57F4">
              <w:t xml:space="preserve">. Обл. г. Алмалык, </w:t>
            </w:r>
            <w:proofErr w:type="spellStart"/>
            <w:r w:rsidRPr="009A57F4">
              <w:t>Промзона</w:t>
            </w:r>
            <w:proofErr w:type="spellEnd"/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Почтовый адрес: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34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4F00" w:rsidRDefault="00304F00" w:rsidP="005047D2">
            <w:pPr>
              <w:autoSpaceDE w:val="0"/>
              <w:autoSpaceDN w:val="0"/>
              <w:adjustRightInd w:val="0"/>
              <w:spacing w:after="0" w:line="240" w:lineRule="auto"/>
              <w:ind w:left="165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110100</w:t>
            </w:r>
          </w:p>
        </w:tc>
        <w:tc>
          <w:tcPr>
            <w:tcW w:w="1382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</w:p>
        </w:tc>
      </w:tr>
      <w:tr w:rsidR="00304F00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Адрес электронной почты:*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7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  <w:hyperlink r:id="rId4" w:history="1">
              <w:r w:rsidRPr="00F3142F">
                <w:rPr>
                  <w:rStyle w:val="a3"/>
                  <w:rFonts w:cs="Virtec Times New Roman Uz"/>
                  <w:noProof/>
                  <w:sz w:val="24"/>
                  <w:szCs w:val="24"/>
                  <w:lang w:val="en-US"/>
                </w:rPr>
                <w:t>info@ammofos-maxam.uz</w:t>
              </w:r>
            </w:hyperlink>
            <w:r>
              <w:rPr>
                <w:rFonts w:cs="Virtec Times New Roman Uz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304F00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Официальный веб-сайт:*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7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  <w:hyperlink r:id="rId5" w:history="1">
              <w:r w:rsidRPr="00F3142F">
                <w:rPr>
                  <w:rStyle w:val="a3"/>
                  <w:rFonts w:cs="Virtec Times New Roman Uz"/>
                  <w:noProof/>
                  <w:sz w:val="24"/>
                  <w:szCs w:val="24"/>
                  <w:lang w:val="en-US"/>
                </w:rPr>
                <w:t>www</w:t>
              </w:r>
              <w:r w:rsidRPr="00F3142F">
                <w:rPr>
                  <w:rStyle w:val="a3"/>
                  <w:rFonts w:cs="Virtec Times New Roman Uz"/>
                  <w:noProof/>
                  <w:sz w:val="24"/>
                  <w:szCs w:val="24"/>
                </w:rPr>
                <w:t>.</w:t>
              </w:r>
              <w:r w:rsidRPr="00F3142F">
                <w:rPr>
                  <w:rStyle w:val="a3"/>
                  <w:rFonts w:cs="Virtec Times New Roman Uz"/>
                  <w:noProof/>
                  <w:sz w:val="24"/>
                  <w:szCs w:val="24"/>
                  <w:lang w:val="en-US"/>
                </w:rPr>
                <w:t>ammofos</w:t>
              </w:r>
              <w:r w:rsidRPr="00F3142F">
                <w:rPr>
                  <w:rStyle w:val="a3"/>
                  <w:rFonts w:cs="Virtec Times New Roman Uz"/>
                  <w:noProof/>
                  <w:sz w:val="24"/>
                  <w:szCs w:val="24"/>
                </w:rPr>
                <w:t>-</w:t>
              </w:r>
              <w:r w:rsidRPr="00F3142F">
                <w:rPr>
                  <w:rStyle w:val="a3"/>
                  <w:rFonts w:cs="Virtec Times New Roman Uz"/>
                  <w:noProof/>
                  <w:sz w:val="24"/>
                  <w:szCs w:val="24"/>
                  <w:lang w:val="en-US"/>
                </w:rPr>
                <w:t>maxam</w:t>
              </w:r>
              <w:r w:rsidRPr="00F3142F">
                <w:rPr>
                  <w:rStyle w:val="a3"/>
                  <w:rFonts w:cs="Virtec Times New Roman Uz"/>
                  <w:noProof/>
                  <w:sz w:val="24"/>
                  <w:szCs w:val="24"/>
                </w:rPr>
                <w:t>.</w:t>
              </w:r>
              <w:r w:rsidRPr="00F3142F">
                <w:rPr>
                  <w:rStyle w:val="a3"/>
                  <w:rFonts w:cs="Virtec Times New Roman Uz"/>
                  <w:noProof/>
                  <w:sz w:val="24"/>
                  <w:szCs w:val="24"/>
                  <w:lang w:val="en-US"/>
                </w:rPr>
                <w:t>uz</w:t>
              </w:r>
            </w:hyperlink>
            <w:r>
              <w:rPr>
                <w:rFonts w:cs="Virtec Times New Roman Uz"/>
                <w:noProof/>
                <w:sz w:val="24"/>
                <w:szCs w:val="24"/>
                <w:lang w:val="en-US"/>
              </w:rPr>
              <w:t xml:space="preserve"> </w:t>
            </w:r>
            <w:r w:rsidRPr="00E10F24">
              <w:rPr>
                <w:rFonts w:cs="Virtec Times New Roman Uz"/>
                <w:noProof/>
                <w:sz w:val="24"/>
                <w:szCs w:val="24"/>
              </w:rPr>
              <w:t xml:space="preserve"> </w:t>
            </w:r>
          </w:p>
        </w:tc>
      </w:tr>
      <w:tr w:rsidR="00304F00" w:rsidTr="00931451">
        <w:trPr>
          <w:jc w:val="center"/>
        </w:trPr>
        <w:tc>
          <w:tcPr>
            <w:tcW w:w="12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87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ИНФОРМАЦИЯ О СУЩЕСТВЕННОМ ФАКТЕ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Номер существенного факта: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7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08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1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72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Изменение в составе наблюдательного совета, ревизионной комиссии или исполнительного органа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</w:tr>
      <w:tr w:rsidR="00304F00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487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 случае прекращения полномочия лица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0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14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Место работы, 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Принадлежащие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акции</w:t>
            </w:r>
          </w:p>
        </w:tc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Работа в других 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организациях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место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тип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количество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место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Хайкович М</w:t>
            </w:r>
          </w:p>
          <w:p w:rsidR="00304F00" w:rsidRPr="00931451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eastAsia="en-US"/>
              </w:rPr>
              <w:t>АО «Аммофос-Максам»</w:t>
            </w: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eastAsia="en-US"/>
              </w:rPr>
              <w:t>Финансовый директор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Virtec Times New Roman Uz" w:hAnsi="Virtec Times New Roman Uz" w:cs="Virtec Times New Roman Uz"/>
                <w:noProof/>
                <w:sz w:val="20"/>
                <w:szCs w:val="20"/>
                <w:lang w:eastAsia="en-US"/>
              </w:rPr>
              <w:t>нет</w:t>
            </w:r>
          </w:p>
        </w:tc>
      </w:tr>
      <w:tr w:rsidR="00304F00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487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 случае избрания (назначения) лица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0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 или полное наименование доверительного управляющего</w:t>
            </w:r>
          </w:p>
        </w:tc>
        <w:tc>
          <w:tcPr>
            <w:tcW w:w="14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Место работы, 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Принадлежащие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акции</w:t>
            </w:r>
          </w:p>
        </w:tc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Работа в других 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организациях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место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тип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количество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место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Воложко Эмил</w:t>
            </w:r>
          </w:p>
          <w:p w:rsidR="00304F00" w:rsidRPr="00931451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АО «Аммофос-Максам»</w:t>
            </w: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Финансовый директор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Pr="00931451" w:rsidRDefault="00304F00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4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 эмитента, принявший решения об указанных изменениях: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0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  <w:t>Наблюдательный совет</w:t>
            </w:r>
          </w:p>
        </w:tc>
        <w:tc>
          <w:tcPr>
            <w:tcW w:w="1382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4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Дата принятия решения: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0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  <w:t>10.07.2018 г</w:t>
            </w:r>
          </w:p>
        </w:tc>
        <w:tc>
          <w:tcPr>
            <w:tcW w:w="1382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4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Дата составления протокола: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0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  <w:t>20.07.2018 г</w:t>
            </w:r>
          </w:p>
        </w:tc>
        <w:tc>
          <w:tcPr>
            <w:tcW w:w="1382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242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Выписка из протокола органа управления и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паспортные данные избранного (назначенного) лица, с указанием его места жительства**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0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82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Virtec Times New Roman Uz" w:hAnsi="Virtec Times New Roman Uz" w:cs="Virtec Times New Roman Uz"/>
                <w:noProof/>
                <w:sz w:val="24"/>
                <w:szCs w:val="24"/>
                <w:lang w:eastAsia="en-US"/>
              </w:rPr>
            </w:pPr>
          </w:p>
        </w:tc>
      </w:tr>
      <w:tr w:rsidR="00304F00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487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Состав исполнительного органа  после изменения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07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Ф.И.О. или полное наименование доверительного управляющего</w:t>
            </w:r>
          </w:p>
        </w:tc>
        <w:tc>
          <w:tcPr>
            <w:tcW w:w="147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Место работы, 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0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Принадлежащие 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акции</w:t>
            </w:r>
          </w:p>
        </w:tc>
        <w:tc>
          <w:tcPr>
            <w:tcW w:w="11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Работа в других 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организациях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место</w:t>
            </w:r>
          </w:p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тип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количество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место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F00" w:rsidRDefault="0030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должность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451" w:rsidRDefault="0093145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51" w:rsidRP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Ибрагимов Н.С.</w:t>
            </w:r>
          </w:p>
          <w:p w:rsidR="00931451" w:rsidRP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АО «Аммофос-Максам»</w:t>
            </w: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Председатель Правления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451" w:rsidRDefault="0093145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51" w:rsidRP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Усаров Р.Ш.</w:t>
            </w:r>
          </w:p>
          <w:p w:rsidR="00931451" w:rsidRP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АО «Аммофос-Максам»</w:t>
            </w: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Д</w:t>
            </w: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иректор</w:t>
            </w: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 xml:space="preserve"> по производства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451" w:rsidRDefault="0093145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51" w:rsidRP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Ковалевски Л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АО «Аммофос-Максам»</w:t>
            </w: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Генеральный</w:t>
            </w: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 xml:space="preserve"> директор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451" w:rsidRDefault="0093145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51" w:rsidRP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Шакиров Ф.З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АО «Аммофос-Максам»</w:t>
            </w: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Коммерсески</w:t>
            </w: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й директор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451" w:rsidRDefault="0093145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51" w:rsidRP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Муйдинов У.А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АО «Аммофос-Максам»</w:t>
            </w: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Заместител председателя Правления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451" w:rsidRDefault="0093145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51" w:rsidRP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Реимов В.М.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АО «Аммофос-Максам»</w:t>
            </w: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Заместител председателя Правления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451" w:rsidRDefault="0093145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  <w:t>Собон Т..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АО «Аммофос-Максам»</w:t>
            </w: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Д</w:t>
            </w: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иректор</w:t>
            </w: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 xml:space="preserve"> по </w:t>
            </w: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тезническому и технологическому развитию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</w:tr>
      <w:tr w:rsidR="00931451" w:rsidTr="00931451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1451" w:rsidRDefault="0093145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451" w:rsidRDefault="009314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eastAsia="en-US"/>
              </w:rPr>
              <w:t>Воложко Э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АО «Аммофос-Максам»</w:t>
            </w:r>
          </w:p>
        </w:tc>
        <w:tc>
          <w:tcPr>
            <w:tcW w:w="8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 xml:space="preserve">Финансовый </w:t>
            </w: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5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451" w:rsidRP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</w:pPr>
            <w:r w:rsidRPr="00931451">
              <w:rPr>
                <w:rFonts w:ascii="Times New Roman" w:eastAsiaTheme="minorHAnsi" w:hAnsi="Times New Roman" w:cs="Times New Roman"/>
                <w:noProof/>
                <w:sz w:val="20"/>
                <w:szCs w:val="20"/>
                <w:lang w:eastAsia="en-US"/>
              </w:rPr>
              <w:t>нет</w:t>
            </w:r>
          </w:p>
        </w:tc>
      </w:tr>
    </w:tbl>
    <w:p w:rsidR="00000000" w:rsidRDefault="00931451"/>
    <w:p w:rsidR="00931451" w:rsidRDefault="00931451" w:rsidP="0093145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31451" w:rsidRDefault="00931451" w:rsidP="0093145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931451" w:rsidTr="005047D2">
        <w:trPr>
          <w:jc w:val="center"/>
        </w:trPr>
        <w:tc>
          <w:tcPr>
            <w:tcW w:w="2450" w:type="pct"/>
          </w:tcPr>
          <w:p w:rsid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Ф.И.О. руководителя исполнительного органа:                                                                </w:t>
            </w:r>
          </w:p>
        </w:tc>
        <w:tc>
          <w:tcPr>
            <w:tcW w:w="2550" w:type="pct"/>
          </w:tcPr>
          <w:p w:rsid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ind w:left="1512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Ибрагимов Н.С.</w:t>
            </w:r>
          </w:p>
        </w:tc>
      </w:tr>
    </w:tbl>
    <w:p w:rsidR="00931451" w:rsidRDefault="00931451" w:rsidP="0093145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931451" w:rsidTr="005047D2">
        <w:trPr>
          <w:jc w:val="center"/>
        </w:trPr>
        <w:tc>
          <w:tcPr>
            <w:tcW w:w="2450" w:type="pct"/>
          </w:tcPr>
          <w:p w:rsid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Ф.И.О. главного бухгалтера: </w:t>
            </w:r>
          </w:p>
        </w:tc>
        <w:tc>
          <w:tcPr>
            <w:tcW w:w="2550" w:type="pct"/>
          </w:tcPr>
          <w:p w:rsid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ind w:left="1512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 xml:space="preserve"> Хамзаев И.С.</w:t>
            </w:r>
          </w:p>
        </w:tc>
      </w:tr>
    </w:tbl>
    <w:p w:rsidR="00931451" w:rsidRDefault="00931451" w:rsidP="00931451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584"/>
        <w:gridCol w:w="4771"/>
      </w:tblGrid>
      <w:tr w:rsidR="00931451" w:rsidTr="005047D2">
        <w:trPr>
          <w:jc w:val="center"/>
        </w:trPr>
        <w:tc>
          <w:tcPr>
            <w:tcW w:w="2450" w:type="pct"/>
          </w:tcPr>
          <w:p w:rsid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</w:tcPr>
          <w:p w:rsid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 xml:space="preserve"> </w:t>
            </w:r>
          </w:p>
          <w:p w:rsidR="00931451" w:rsidRDefault="00931451" w:rsidP="005047D2">
            <w:pPr>
              <w:autoSpaceDE w:val="0"/>
              <w:autoSpaceDN w:val="0"/>
              <w:adjustRightInd w:val="0"/>
              <w:spacing w:after="0" w:line="240" w:lineRule="auto"/>
              <w:ind w:left="1512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  <w:r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  <w:t>Шумаков Н.</w:t>
            </w:r>
          </w:p>
        </w:tc>
      </w:tr>
    </w:tbl>
    <w:p w:rsidR="00931451" w:rsidRDefault="00931451" w:rsidP="00931451"/>
    <w:p w:rsidR="00931451" w:rsidRDefault="00931451"/>
    <w:sectPr w:rsidR="00931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4F00"/>
    <w:rsid w:val="00304F00"/>
    <w:rsid w:val="0093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4F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mofos-maxam.uz" TargetMode="External"/><Relationship Id="rId4" Type="http://schemas.openxmlformats.org/officeDocument/2006/relationships/hyperlink" Target="mailto:info@ammofos-maxam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2018-10-19T10:52:00Z</dcterms:created>
  <dcterms:modified xsi:type="dcterms:W3CDTF">2018-10-19T11:08:00Z</dcterms:modified>
</cp:coreProperties>
</file>